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BF47EC" w:rsidRPr="00BF47EC" w:rsidTr="00AA7E3E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47EC" w:rsidRPr="00BF47EC" w:rsidRDefault="00BF47EC" w:rsidP="00BF47EC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BF47EC">
              <w:rPr>
                <w:rFonts w:ascii="Palatino Linotype" w:hAnsi="Palatino Linotype"/>
                <w:b/>
                <w:sz w:val="22"/>
                <w:szCs w:val="22"/>
              </w:rPr>
              <w:t>БАШҠОРТОСТАН  РЕСПУБЛИКАҺ</w:t>
            </w:r>
            <w:proofErr w:type="gramStart"/>
            <w:r w:rsidRPr="00BF47EC">
              <w:rPr>
                <w:rFonts w:ascii="Palatino Linotype" w:hAnsi="Palatino Linotype"/>
                <w:b/>
                <w:sz w:val="22"/>
                <w:szCs w:val="22"/>
              </w:rPr>
              <w:t>Ы</w:t>
            </w:r>
            <w:proofErr w:type="gramEnd"/>
            <w:r w:rsidRPr="00BF47EC">
              <w:rPr>
                <w:rFonts w:ascii="Palatino Linotype" w:hAnsi="Palatino Linotype"/>
                <w:b/>
              </w:rPr>
              <w:t xml:space="preserve"> </w:t>
            </w:r>
            <w:r w:rsidRPr="00BF47EC">
              <w:rPr>
                <w:rFonts w:ascii="Palatino Linotype" w:hAnsi="Palatino Linotype"/>
                <w:b/>
                <w:sz w:val="22"/>
                <w:szCs w:val="22"/>
              </w:rPr>
              <w:t>БАЙМАҠ   РАЙОНЫ</w:t>
            </w:r>
            <w:r w:rsidRPr="00BF47EC">
              <w:rPr>
                <w:rFonts w:ascii="Palatino Linotype" w:hAnsi="Palatino Linotype"/>
                <w:b/>
              </w:rPr>
              <w:t xml:space="preserve"> </w:t>
            </w:r>
            <w:r w:rsidRPr="00BF47EC">
              <w:rPr>
                <w:rFonts w:ascii="Palatino Linotype" w:hAnsi="Palatino Linotype"/>
                <w:b/>
                <w:sz w:val="22"/>
                <w:szCs w:val="22"/>
              </w:rPr>
              <w:t>МУНИЦИПАЛЬ РАЙОНЫНЫҢ</w:t>
            </w:r>
            <w:r w:rsidRPr="00BF47EC">
              <w:rPr>
                <w:rFonts w:ascii="Palatino Linotype" w:hAnsi="Palatino Linotype"/>
                <w:b/>
              </w:rPr>
              <w:t xml:space="preserve"> </w:t>
            </w:r>
            <w:r w:rsidRPr="00BF47EC">
              <w:rPr>
                <w:rFonts w:ascii="Palatino Linotype" w:hAnsi="Palatino Linotype"/>
                <w:b/>
                <w:sz w:val="22"/>
                <w:szCs w:val="22"/>
              </w:rPr>
              <w:t>ТЕМӘС   АУЫЛ   СОВЕТЫ</w:t>
            </w:r>
            <w:r w:rsidRPr="00BF47EC">
              <w:rPr>
                <w:rFonts w:ascii="Palatino Linotype" w:hAnsi="Palatino Linotype"/>
                <w:b/>
              </w:rPr>
              <w:t xml:space="preserve"> </w:t>
            </w:r>
            <w:r w:rsidRPr="00BF47EC">
              <w:rPr>
                <w:rFonts w:ascii="Palatino Linotype" w:hAnsi="Palatino Linotype"/>
                <w:b/>
                <w:sz w:val="22"/>
                <w:szCs w:val="22"/>
              </w:rPr>
              <w:t>АУЫЛ   БИЛӘМӘҺЕ</w:t>
            </w:r>
            <w:r w:rsidRPr="00BF47EC">
              <w:rPr>
                <w:rFonts w:ascii="Palatino Linotype" w:hAnsi="Palatino Linotype"/>
                <w:b/>
              </w:rPr>
              <w:t xml:space="preserve"> </w:t>
            </w:r>
            <w:r w:rsidRPr="00BF47EC">
              <w:rPr>
                <w:rFonts w:ascii="Palatino Linotype" w:hAnsi="Palatino Linotype"/>
                <w:b/>
                <w:sz w:val="22"/>
                <w:szCs w:val="22"/>
              </w:rPr>
              <w:t>ХАКИМИӘТЕ</w:t>
            </w:r>
          </w:p>
          <w:p w:rsidR="00BF47EC" w:rsidRPr="00BF47EC" w:rsidRDefault="00BF47EC" w:rsidP="00BF47EC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22"/>
              </w:rPr>
            </w:pPr>
            <w:r w:rsidRPr="00BF47EC">
              <w:rPr>
                <w:rFonts w:ascii="Palatino Linotype" w:hAnsi="Palatino Linotype"/>
                <w:sz w:val="16"/>
                <w:szCs w:val="22"/>
              </w:rPr>
              <w:t>453663, БР, Байма</w:t>
            </w:r>
            <w:proofErr w:type="gramStart"/>
            <w:r w:rsidRPr="00BF47EC">
              <w:rPr>
                <w:rFonts w:ascii="TimBashk" w:hAnsi="TimBashk"/>
                <w:sz w:val="16"/>
                <w:szCs w:val="22"/>
              </w:rPr>
              <w:t>7</w:t>
            </w:r>
            <w:proofErr w:type="gramEnd"/>
            <w:r w:rsidRPr="00BF47EC">
              <w:rPr>
                <w:rFonts w:ascii="Palatino Linotype" w:hAnsi="Palatino Linotype"/>
                <w:sz w:val="16"/>
                <w:szCs w:val="22"/>
              </w:rPr>
              <w:t xml:space="preserve"> районы, </w:t>
            </w:r>
            <w:proofErr w:type="spellStart"/>
            <w:r w:rsidRPr="00BF47EC">
              <w:rPr>
                <w:rFonts w:ascii="Palatino Linotype" w:hAnsi="Palatino Linotype"/>
                <w:sz w:val="16"/>
                <w:szCs w:val="22"/>
              </w:rPr>
              <w:t>Темәс</w:t>
            </w:r>
            <w:proofErr w:type="spellEnd"/>
            <w:r w:rsidRPr="00BF47EC">
              <w:rPr>
                <w:rFonts w:ascii="Palatino Linotype" w:hAnsi="Palatino Linotype"/>
                <w:sz w:val="16"/>
                <w:szCs w:val="22"/>
              </w:rPr>
              <w:t xml:space="preserve"> </w:t>
            </w:r>
            <w:proofErr w:type="spellStart"/>
            <w:r w:rsidRPr="00BF47EC">
              <w:rPr>
                <w:rFonts w:ascii="Palatino Linotype" w:hAnsi="Palatino Linotype"/>
                <w:sz w:val="16"/>
                <w:szCs w:val="22"/>
              </w:rPr>
              <w:t>ауылы</w:t>
            </w:r>
            <w:proofErr w:type="spellEnd"/>
            <w:r w:rsidRPr="00BF47EC">
              <w:rPr>
                <w:rFonts w:ascii="Palatino Linotype" w:hAnsi="Palatino Linotype"/>
                <w:sz w:val="16"/>
                <w:szCs w:val="22"/>
              </w:rPr>
              <w:t>, Почта урамы,6</w:t>
            </w:r>
          </w:p>
          <w:p w:rsidR="00BF47EC" w:rsidRPr="00BF47EC" w:rsidRDefault="00BF47EC" w:rsidP="00BF47EC">
            <w:pPr>
              <w:tabs>
                <w:tab w:val="left" w:pos="1260"/>
                <w:tab w:val="center" w:pos="2322"/>
              </w:tabs>
              <w:spacing w:line="276" w:lineRule="auto"/>
              <w:jc w:val="center"/>
              <w:rPr>
                <w:rFonts w:ascii="Palatino Linotype" w:hAnsi="Palatino Linotype"/>
                <w:sz w:val="16"/>
                <w:szCs w:val="22"/>
                <w:lang w:val="en-US"/>
              </w:rPr>
            </w:pPr>
            <w:r w:rsidRPr="00BF47EC">
              <w:rPr>
                <w:rFonts w:ascii="Palatino Linotype" w:hAnsi="Palatino Linotype"/>
                <w:sz w:val="16"/>
                <w:szCs w:val="22"/>
              </w:rPr>
              <w:t>тел</w:t>
            </w:r>
            <w:r w:rsidRPr="00BF47EC">
              <w:rPr>
                <w:rFonts w:ascii="Palatino Linotype" w:hAnsi="Palatino Linotype"/>
                <w:sz w:val="16"/>
                <w:szCs w:val="22"/>
                <w:lang w:val="en-US"/>
              </w:rPr>
              <w:t>.: (34751) 4-83-36, 4-84-03</w:t>
            </w:r>
          </w:p>
          <w:p w:rsidR="00BF47EC" w:rsidRPr="00BF47EC" w:rsidRDefault="00BF47EC" w:rsidP="00BF47EC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  <w:lang w:val="en-US" w:eastAsia="en-US"/>
              </w:rPr>
            </w:pPr>
            <w:r w:rsidRPr="00BF47EC"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BF47EC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47EC" w:rsidRPr="00BF47EC" w:rsidRDefault="00BF47EC" w:rsidP="00BF47EC">
            <w:pPr>
              <w:spacing w:after="200" w:line="276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7EC" w:rsidRPr="00BF47EC" w:rsidRDefault="00BF47EC" w:rsidP="00BF47EC">
            <w:pPr>
              <w:tabs>
                <w:tab w:val="center" w:pos="157"/>
                <w:tab w:val="left" w:pos="1310"/>
                <w:tab w:val="left" w:pos="1342"/>
              </w:tabs>
              <w:spacing w:after="200" w:line="276" w:lineRule="auto"/>
              <w:jc w:val="center"/>
              <w:rPr>
                <w:rFonts w:ascii="Palatino Linotype" w:hAnsi="Palatino Linotype"/>
                <w:lang w:val="en-US"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47EC" w:rsidRPr="00BF47EC" w:rsidRDefault="00BF47EC" w:rsidP="00BF47EC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F47EC">
              <w:rPr>
                <w:rFonts w:ascii="Palatino Linotype" w:hAnsi="Palatino Linotype"/>
                <w:b/>
                <w:sz w:val="22"/>
                <w:szCs w:val="22"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BF47EC" w:rsidRPr="00BF47EC" w:rsidRDefault="00BF47EC" w:rsidP="00BF47EC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 w:rsidRPr="00BF47EC">
              <w:rPr>
                <w:rFonts w:ascii="Palatino Linotype" w:hAnsi="Palatino Linotype"/>
                <w:sz w:val="16"/>
                <w:szCs w:val="20"/>
                <w:lang w:eastAsia="en-US"/>
              </w:rPr>
              <w:t xml:space="preserve">453663, РБ, Баймакский район, </w:t>
            </w:r>
            <w:proofErr w:type="spellStart"/>
            <w:r w:rsidRPr="00BF47EC">
              <w:rPr>
                <w:rFonts w:ascii="Palatino Linotype" w:hAnsi="Palatino Linotype"/>
                <w:sz w:val="16"/>
                <w:szCs w:val="20"/>
                <w:lang w:eastAsia="en-US"/>
              </w:rPr>
              <w:t>с</w:t>
            </w:r>
            <w:proofErr w:type="gramStart"/>
            <w:r w:rsidRPr="00BF47EC">
              <w:rPr>
                <w:rFonts w:ascii="Palatino Linotype" w:hAnsi="Palatino Linotype"/>
                <w:sz w:val="16"/>
                <w:szCs w:val="20"/>
                <w:lang w:eastAsia="en-US"/>
              </w:rPr>
              <w:t>.Т</w:t>
            </w:r>
            <w:proofErr w:type="gramEnd"/>
            <w:r w:rsidRPr="00BF47EC">
              <w:rPr>
                <w:rFonts w:ascii="Palatino Linotype" w:hAnsi="Palatino Linotype"/>
                <w:sz w:val="16"/>
                <w:szCs w:val="20"/>
                <w:lang w:eastAsia="en-US"/>
              </w:rPr>
              <w:t>емясово</w:t>
            </w:r>
            <w:proofErr w:type="spellEnd"/>
            <w:r w:rsidRPr="00BF47EC">
              <w:rPr>
                <w:rFonts w:ascii="Palatino Linotype" w:hAnsi="Palatino Linotype"/>
                <w:sz w:val="16"/>
                <w:szCs w:val="20"/>
                <w:lang w:eastAsia="en-US"/>
              </w:rPr>
              <w:t>, ул. Почтовая,6</w:t>
            </w:r>
          </w:p>
          <w:p w:rsidR="00BF47EC" w:rsidRPr="00BF47EC" w:rsidRDefault="00BF47EC" w:rsidP="00BF47EC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2"/>
                <w:lang w:eastAsia="en-US"/>
              </w:rPr>
            </w:pPr>
            <w:r w:rsidRPr="00BF47EC">
              <w:rPr>
                <w:rFonts w:ascii="Palatino Linotype" w:hAnsi="Palatino Linotype"/>
                <w:sz w:val="16"/>
                <w:szCs w:val="22"/>
              </w:rPr>
              <w:t>тел.: (34751) 4-83-36, 4-84-03</w:t>
            </w:r>
          </w:p>
          <w:p w:rsidR="00BF47EC" w:rsidRPr="00BF47EC" w:rsidRDefault="00BF47EC" w:rsidP="00BF47EC">
            <w:pPr>
              <w:spacing w:after="200" w:line="276" w:lineRule="auto"/>
              <w:ind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 w:rsidRPr="00BF47EC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 w:rsidRPr="00BF47EC"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 w:rsidRPr="00BF47EC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 w:rsidRPr="00BF47EC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9" w:history="1">
              <w:r w:rsidRPr="00BF47EC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temys</w:t>
              </w:r>
              <w:r w:rsidRPr="00BF47EC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-</w:t>
              </w:r>
              <w:r w:rsidRPr="00BF47EC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sp</w:t>
              </w:r>
              <w:r w:rsidRPr="00BF47EC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@</w:t>
              </w:r>
              <w:r w:rsidRPr="00BF47EC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BF47EC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BF47EC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BF47EC" w:rsidRPr="00BF47EC" w:rsidRDefault="00BF47EC" w:rsidP="00BF47EC">
      <w:pPr>
        <w:spacing w:after="200" w:line="276" w:lineRule="auto"/>
        <w:jc w:val="both"/>
        <w:rPr>
          <w:sz w:val="28"/>
          <w:szCs w:val="28"/>
        </w:rPr>
      </w:pPr>
      <w:proofErr w:type="spellStart"/>
      <w:r w:rsidRPr="00BF47EC">
        <w:rPr>
          <w:sz w:val="28"/>
          <w:szCs w:val="28"/>
        </w:rPr>
        <w:t>Карар</w:t>
      </w:r>
      <w:proofErr w:type="spellEnd"/>
      <w:r w:rsidRPr="00BF47EC">
        <w:rPr>
          <w:sz w:val="28"/>
          <w:szCs w:val="28"/>
        </w:rPr>
        <w:t xml:space="preserve">                                                                                  Постановление</w:t>
      </w:r>
    </w:p>
    <w:p w:rsidR="00BF47EC" w:rsidRPr="00BF47EC" w:rsidRDefault="00BF47EC" w:rsidP="00BF47E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2022</w:t>
      </w:r>
      <w:r w:rsidRPr="00BF47EC">
        <w:rPr>
          <w:sz w:val="28"/>
          <w:szCs w:val="28"/>
        </w:rPr>
        <w:t xml:space="preserve">й.                      № </w:t>
      </w:r>
      <w:r>
        <w:rPr>
          <w:sz w:val="28"/>
          <w:szCs w:val="28"/>
        </w:rPr>
        <w:t>1                           «12» января 2022</w:t>
      </w:r>
      <w:r w:rsidRPr="00BF47EC">
        <w:rPr>
          <w:sz w:val="28"/>
          <w:szCs w:val="28"/>
        </w:rPr>
        <w:t>г</w:t>
      </w:r>
      <w:proofErr w:type="gramStart"/>
      <w:r w:rsidRPr="00BF47EC">
        <w:rPr>
          <w:sz w:val="28"/>
          <w:szCs w:val="28"/>
        </w:rPr>
        <w:t>.</w:t>
      </w:r>
      <w:r w:rsidRPr="00BF47EC">
        <w:rPr>
          <w:b/>
          <w:sz w:val="26"/>
          <w:szCs w:val="26"/>
        </w:rPr>
        <w:t>.</w:t>
      </w:r>
      <w:proofErr w:type="gramEnd"/>
    </w:p>
    <w:p w:rsidR="00D37951" w:rsidRDefault="00D37951" w:rsidP="00270DD9">
      <w:pPr>
        <w:ind w:left="426" w:right="140"/>
        <w:jc w:val="both"/>
        <w:rPr>
          <w:sz w:val="28"/>
          <w:szCs w:val="28"/>
        </w:rPr>
      </w:pPr>
    </w:p>
    <w:p w:rsidR="00270DD9" w:rsidRDefault="00A658D1" w:rsidP="00270DD9">
      <w:pPr>
        <w:ind w:left="426"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C32EF" wp14:editId="1D0AA2D7">
                <wp:simplePos x="0" y="0"/>
                <wp:positionH relativeFrom="column">
                  <wp:posOffset>203835</wp:posOffset>
                </wp:positionH>
                <wp:positionV relativeFrom="paragraph">
                  <wp:posOffset>48895</wp:posOffset>
                </wp:positionV>
                <wp:extent cx="5753100" cy="147193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70A" w:rsidRPr="00BF47EC" w:rsidRDefault="00FE770A" w:rsidP="00BF47EC">
                            <w:pPr>
                              <w:pStyle w:val="a5"/>
                              <w:ind w:left="360"/>
                              <w:jc w:val="both"/>
                              <w:rPr>
                                <w:rStyle w:val="a6"/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BF47EC">
                              <w:rPr>
                                <w:rStyle w:val="a6"/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  <w:t>Об утверждении Положения о</w:t>
                            </w:r>
                            <w:r w:rsidR="00D37951" w:rsidRPr="00BF47EC">
                              <w:rPr>
                                <w:rStyle w:val="a6"/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  <w:t xml:space="preserve">б организации и ведении гражданской обороны </w:t>
                            </w:r>
                            <w:r w:rsidR="00BF47EC">
                              <w:rPr>
                                <w:rStyle w:val="a6"/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  <w:t>в муниципальном образовании Баймакский район Темясовский сельсовет</w:t>
                            </w:r>
                          </w:p>
                          <w:p w:rsidR="00707C7C" w:rsidRDefault="00707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05pt;margin-top:3.85pt;width:453pt;height:1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" strokecolor="white [3212]">
                <v:textbox>
                  <w:txbxContent>
                    <w:p w:rsidR="00FE770A" w:rsidRPr="00BF47EC" w:rsidRDefault="00FE770A" w:rsidP="00BF47EC">
                      <w:pPr>
                        <w:pStyle w:val="a5"/>
                        <w:ind w:left="360"/>
                        <w:jc w:val="both"/>
                        <w:rPr>
                          <w:rStyle w:val="a6"/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</w:pPr>
                      <w:r w:rsidRPr="00BF47EC">
                        <w:rPr>
                          <w:rStyle w:val="a6"/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  <w:t>Об утверждении Положения о</w:t>
                      </w:r>
                      <w:r w:rsidR="00D37951" w:rsidRPr="00BF47EC">
                        <w:rPr>
                          <w:rStyle w:val="a6"/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  <w:t xml:space="preserve">б организации и ведении гражданской обороны </w:t>
                      </w:r>
                      <w:r w:rsidR="00BF47EC">
                        <w:rPr>
                          <w:rStyle w:val="a6"/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  <w:t>в муниципальном образовании Баймакский район Темясовский сельсовет</w:t>
                      </w:r>
                    </w:p>
                    <w:p w:rsidR="00707C7C" w:rsidRDefault="00707C7C"/>
                  </w:txbxContent>
                </v:textbox>
              </v:shape>
            </w:pict>
          </mc:Fallback>
        </mc:AlternateContent>
      </w: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82272" w:rsidRDefault="00782272" w:rsidP="00270DD9">
      <w:pPr>
        <w:ind w:left="426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F7A7C">
        <w:rPr>
          <w:sz w:val="28"/>
          <w:szCs w:val="28"/>
        </w:rPr>
        <w:t xml:space="preserve">          </w:t>
      </w: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A658D1" w:rsidRDefault="00A658D1" w:rsidP="00BF47EC">
      <w:pPr>
        <w:ind w:right="140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</w:p>
    <w:p w:rsidR="00A658D1" w:rsidRDefault="00A658D1" w:rsidP="00BF47EC">
      <w:pPr>
        <w:ind w:right="140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</w:p>
    <w:p w:rsidR="00FE770A" w:rsidRPr="00A658D1" w:rsidRDefault="00FE770A" w:rsidP="00BF47EC">
      <w:pPr>
        <w:ind w:right="140"/>
        <w:jc w:val="both"/>
        <w:rPr>
          <w:rStyle w:val="a6"/>
          <w:b w:val="0"/>
          <w:bCs w:val="0"/>
          <w:noProof w:val="0"/>
          <w:sz w:val="24"/>
          <w:szCs w:val="24"/>
          <w:shd w:val="clear" w:color="auto" w:fill="auto"/>
        </w:rPr>
      </w:pP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В соответствии с Федеральным законом от 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12.02.1998 № 28-ФЗ 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«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О гражд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анской обороне»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и Постановлением Правительства Российской Федерации от 26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.11.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2007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№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804 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«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Об утверждении Положения о гражданской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обороне в Российской Федерации»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</w:t>
      </w: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в целях 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организации и ведении гражданской обороны в муниципальном образовании </w:t>
      </w:r>
      <w:r w:rsidR="00BF47EC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Баймакский район Темясовский сельсовет</w:t>
      </w:r>
      <w:proofErr w:type="gramStart"/>
      <w:r w:rsidR="00A658D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</w:t>
      </w:r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,</w:t>
      </w:r>
      <w:proofErr w:type="gramEnd"/>
      <w:r w:rsidR="00D3795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</w:t>
      </w: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снижения возможных потерь и разрушений от современных средств пораже</w:t>
      </w: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softHyphen/>
        <w:t xml:space="preserve">ния, </w:t>
      </w:r>
    </w:p>
    <w:p w:rsidR="00FE770A" w:rsidRPr="00A658D1" w:rsidRDefault="00FE770A" w:rsidP="002C76E3">
      <w:pPr>
        <w:pStyle w:val="a5"/>
        <w:ind w:left="426" w:right="140" w:firstLine="708"/>
        <w:jc w:val="both"/>
        <w:rPr>
          <w:rFonts w:ascii="Times New Roman" w:hAnsi="Times New Roman"/>
          <w:sz w:val="24"/>
          <w:szCs w:val="24"/>
        </w:rPr>
      </w:pPr>
      <w:r w:rsidRPr="00A658D1">
        <w:rPr>
          <w:rFonts w:ascii="Times New Roman" w:hAnsi="Times New Roman"/>
          <w:sz w:val="24"/>
          <w:szCs w:val="24"/>
        </w:rPr>
        <w:t>ПОСТАНОВЛЯЮ:</w:t>
      </w:r>
    </w:p>
    <w:p w:rsidR="00BF47EC" w:rsidRPr="00A658D1" w:rsidRDefault="00FE770A" w:rsidP="00BF47EC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4"/>
          <w:szCs w:val="24"/>
        </w:rPr>
      </w:pPr>
      <w:r w:rsidRPr="00A658D1">
        <w:rPr>
          <w:rFonts w:ascii="Times New Roman" w:hAnsi="Times New Roman"/>
          <w:sz w:val="24"/>
          <w:szCs w:val="24"/>
        </w:rPr>
        <w:t xml:space="preserve">1. Утвердить </w:t>
      </w:r>
      <w:r w:rsidRPr="00A658D1">
        <w:rPr>
          <w:rStyle w:val="a6"/>
          <w:rFonts w:ascii="Times New Roman" w:hAnsi="Times New Roman"/>
          <w:b w:val="0"/>
          <w:bCs w:val="0"/>
          <w:noProof w:val="0"/>
          <w:color w:val="000000"/>
          <w:sz w:val="24"/>
          <w:szCs w:val="24"/>
        </w:rPr>
        <w:t xml:space="preserve">прилагаемое Положение </w:t>
      </w:r>
      <w:r w:rsidR="002C76E3" w:rsidRPr="00A658D1">
        <w:rPr>
          <w:rStyle w:val="a6"/>
          <w:rFonts w:ascii="Times New Roman" w:hAnsi="Times New Roman"/>
          <w:b w:val="0"/>
          <w:bCs w:val="0"/>
          <w:noProof w:val="0"/>
          <w:color w:val="000000"/>
          <w:sz w:val="24"/>
          <w:szCs w:val="24"/>
        </w:rPr>
        <w:t xml:space="preserve">об организации и ведении гражданской обороны в муниципальном образовании </w:t>
      </w:r>
      <w:r w:rsidR="00BF47EC" w:rsidRPr="00A658D1">
        <w:rPr>
          <w:rStyle w:val="a6"/>
          <w:rFonts w:ascii="Times New Roman" w:hAnsi="Times New Roman"/>
          <w:b w:val="0"/>
          <w:bCs w:val="0"/>
          <w:noProof w:val="0"/>
          <w:color w:val="000000"/>
          <w:sz w:val="24"/>
          <w:szCs w:val="24"/>
        </w:rPr>
        <w:t>Баймакский район Темясовский сельсовет</w:t>
      </w:r>
    </w:p>
    <w:p w:rsidR="002C76E3" w:rsidRPr="00A658D1" w:rsidRDefault="002C76E3" w:rsidP="00BF47EC">
      <w:pPr>
        <w:pStyle w:val="a5"/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4"/>
          <w:szCs w:val="24"/>
        </w:rPr>
      </w:pP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2. Органам местного самоуправления поселений района и организациям, обеспечивающим реализацию мероприятий в области гражданс</w:t>
      </w:r>
      <w:r w:rsidR="00BF47EC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кой обороны на территории Темясовский сельсовет</w:t>
      </w: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:</w:t>
      </w:r>
    </w:p>
    <w:p w:rsidR="002C76E3" w:rsidRPr="00A658D1" w:rsidRDefault="002C76E3" w:rsidP="002C76E3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4"/>
          <w:szCs w:val="24"/>
        </w:rPr>
      </w:pP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- своим решением определить должностных лиц, ответственных за разработку и ведение документации по гражданской обороне;</w:t>
      </w:r>
    </w:p>
    <w:p w:rsidR="002C76E3" w:rsidRPr="00A658D1" w:rsidRDefault="002C76E3" w:rsidP="002C76E3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4"/>
          <w:szCs w:val="24"/>
        </w:rPr>
      </w:pP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- внести необходимые изменения в документы в части реализации полномочий по организации и ведению гражданской обороны.</w:t>
      </w:r>
    </w:p>
    <w:p w:rsidR="002C76E3" w:rsidRPr="00A658D1" w:rsidRDefault="002C76E3" w:rsidP="00FC4808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4"/>
          <w:szCs w:val="24"/>
        </w:rPr>
      </w:pP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3.</w:t>
      </w:r>
      <w:r w:rsidR="00FC4808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</w:t>
      </w: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Отделу по делам ГОЧС</w:t>
      </w:r>
      <w:r w:rsidR="00FC4808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и МР Администрации района </w:t>
      </w: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оказать необходимую методическую помощь руководителям </w:t>
      </w:r>
      <w:r w:rsidR="00FC4808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администраций  </w:t>
      </w: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и организаций при согласовании документов в области гражданской обороны.</w:t>
      </w:r>
    </w:p>
    <w:p w:rsidR="002C76E3" w:rsidRPr="00A658D1" w:rsidRDefault="002C76E3" w:rsidP="00BF47EC">
      <w:pPr>
        <w:ind w:right="140"/>
        <w:jc w:val="both"/>
        <w:rPr>
          <w:rStyle w:val="a6"/>
          <w:b w:val="0"/>
          <w:bCs w:val="0"/>
          <w:noProof w:val="0"/>
          <w:color w:val="000000"/>
          <w:sz w:val="24"/>
          <w:szCs w:val="24"/>
        </w:rPr>
      </w:pPr>
    </w:p>
    <w:p w:rsidR="006365E5" w:rsidRPr="00A658D1" w:rsidRDefault="00BF47EC" w:rsidP="002C76E3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4"/>
          <w:szCs w:val="24"/>
        </w:rPr>
      </w:pP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4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.</w:t>
      </w:r>
      <w:r w:rsidR="00FC4808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</w:t>
      </w:r>
      <w:r w:rsidR="006365E5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Обнародовать настоящее постановление на официальном сайте </w:t>
      </w: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Баймакский район Темясовский сельсовет</w:t>
      </w:r>
      <w:r w:rsidR="00A658D1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</w:t>
      </w:r>
      <w:r w:rsidR="006365E5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в сети Интернет.</w:t>
      </w:r>
    </w:p>
    <w:p w:rsidR="00FE770A" w:rsidRPr="00A658D1" w:rsidRDefault="006365E5" w:rsidP="002C76E3">
      <w:pPr>
        <w:ind w:left="426" w:right="140" w:firstLine="708"/>
        <w:jc w:val="both"/>
      </w:pPr>
      <w:r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6. 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Контроль </w:t>
      </w:r>
      <w:r w:rsidR="00FC4808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выполнения</w:t>
      </w:r>
      <w:r w:rsidR="002C76E3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 xml:space="preserve"> настоящего постановления </w:t>
      </w:r>
      <w:r w:rsidR="00FC4808" w:rsidRPr="00A658D1">
        <w:rPr>
          <w:rStyle w:val="a6"/>
          <w:b w:val="0"/>
          <w:bCs w:val="0"/>
          <w:noProof w:val="0"/>
          <w:color w:val="000000"/>
          <w:sz w:val="24"/>
          <w:szCs w:val="24"/>
        </w:rPr>
        <w:t>оставляю за собой.</w:t>
      </w:r>
    </w:p>
    <w:p w:rsidR="00FE770A" w:rsidRPr="00A658D1" w:rsidRDefault="00FE770A" w:rsidP="00270DD9">
      <w:pPr>
        <w:ind w:left="426" w:right="140"/>
        <w:jc w:val="both"/>
      </w:pPr>
    </w:p>
    <w:p w:rsidR="00153602" w:rsidRPr="00A658D1" w:rsidRDefault="00FC4808" w:rsidP="00270DD9">
      <w:pPr>
        <w:ind w:left="426" w:right="140"/>
      </w:pPr>
      <w:r w:rsidRPr="00A658D1">
        <w:t>Г</w:t>
      </w:r>
      <w:r w:rsidR="00B66A72" w:rsidRPr="00A658D1">
        <w:t>лав</w:t>
      </w:r>
      <w:r w:rsidRPr="00A658D1">
        <w:t>а</w:t>
      </w:r>
      <w:r w:rsidR="00BF47EC" w:rsidRPr="00A658D1">
        <w:t xml:space="preserve"> поселения</w:t>
      </w:r>
      <w:r w:rsidR="00270DD9" w:rsidRPr="00A658D1">
        <w:tab/>
      </w:r>
      <w:r w:rsidR="00782272" w:rsidRPr="00A658D1">
        <w:tab/>
      </w:r>
      <w:r w:rsidR="00782272" w:rsidRPr="00A658D1">
        <w:tab/>
        <w:t xml:space="preserve">        </w:t>
      </w:r>
      <w:r w:rsidR="00B66A72" w:rsidRPr="00A658D1">
        <w:tab/>
      </w:r>
      <w:r w:rsidR="00FE770A" w:rsidRPr="00A658D1">
        <w:t xml:space="preserve"> </w:t>
      </w:r>
      <w:r w:rsidR="00270DD9" w:rsidRPr="00A658D1">
        <w:t xml:space="preserve">        </w:t>
      </w:r>
      <w:r w:rsidRPr="00A658D1">
        <w:t xml:space="preserve">                 </w:t>
      </w:r>
      <w:r w:rsidR="00BF47EC" w:rsidRPr="00A658D1">
        <w:t xml:space="preserve">            А.Г. Байрамгулова</w:t>
      </w:r>
    </w:p>
    <w:p w:rsidR="00270DD9" w:rsidRDefault="00153602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658D1" w:rsidRDefault="00270DD9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58D1" w:rsidRDefault="00A658D1" w:rsidP="00270DD9">
      <w:pPr>
        <w:ind w:left="426" w:right="140"/>
        <w:rPr>
          <w:sz w:val="28"/>
          <w:szCs w:val="28"/>
        </w:rPr>
      </w:pPr>
    </w:p>
    <w:p w:rsidR="00A658D1" w:rsidRDefault="00A658D1" w:rsidP="00270DD9">
      <w:pPr>
        <w:ind w:left="426" w:right="140"/>
        <w:rPr>
          <w:sz w:val="28"/>
          <w:szCs w:val="28"/>
        </w:rPr>
      </w:pPr>
    </w:p>
    <w:p w:rsidR="00FC4808" w:rsidRDefault="00270DD9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153602" w:rsidRPr="00A658D1" w:rsidRDefault="003E3443" w:rsidP="00270DD9">
      <w:pPr>
        <w:ind w:left="426" w:right="140"/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A658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A658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53602" w:rsidRPr="00A658D1">
        <w:t>УТВЕРЖДЕНО</w:t>
      </w:r>
    </w:p>
    <w:p w:rsidR="00153602" w:rsidRPr="00A658D1" w:rsidRDefault="00153602" w:rsidP="00BF47EC">
      <w:pPr>
        <w:ind w:left="426" w:right="140"/>
      </w:pPr>
      <w:r w:rsidRPr="00A658D1">
        <w:t xml:space="preserve">                                                             </w:t>
      </w:r>
      <w:r w:rsidR="00270DD9" w:rsidRPr="00A658D1">
        <w:t xml:space="preserve">                    </w:t>
      </w:r>
      <w:r w:rsidR="00A658D1">
        <w:t xml:space="preserve">               </w:t>
      </w:r>
      <w:r w:rsidR="00270DD9" w:rsidRPr="00A658D1">
        <w:t xml:space="preserve">      </w:t>
      </w:r>
      <w:r w:rsidR="00A658D1">
        <w:t xml:space="preserve">   </w:t>
      </w:r>
      <w:r w:rsidR="00270DD9" w:rsidRPr="00A658D1">
        <w:t xml:space="preserve"> </w:t>
      </w:r>
      <w:r w:rsidR="00A658D1">
        <w:t xml:space="preserve">         </w:t>
      </w:r>
      <w:bookmarkStart w:id="0" w:name="_GoBack"/>
      <w:bookmarkEnd w:id="0"/>
      <w:r w:rsidRPr="00A658D1">
        <w:rPr>
          <w:color w:val="000000"/>
        </w:rPr>
        <w:t xml:space="preserve">постановлением </w:t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F47EC" w:rsidRPr="00A658D1">
        <w:rPr>
          <w:color w:val="000000"/>
        </w:rPr>
        <w:tab/>
      </w:r>
      <w:r w:rsidR="00B603A4" w:rsidRPr="00A658D1">
        <w:rPr>
          <w:color w:val="000000"/>
        </w:rPr>
        <w:t xml:space="preserve"> </w:t>
      </w:r>
      <w:r w:rsidR="00A658D1">
        <w:rPr>
          <w:color w:val="000000"/>
        </w:rPr>
        <w:t xml:space="preserve">               </w:t>
      </w:r>
      <w:r w:rsidR="00BF47EC" w:rsidRPr="00A658D1">
        <w:t xml:space="preserve">Баймакский район                 </w:t>
      </w:r>
    </w:p>
    <w:p w:rsidR="00153602" w:rsidRPr="00A658D1" w:rsidRDefault="00153602" w:rsidP="00270DD9">
      <w:pPr>
        <w:pStyle w:val="a7"/>
        <w:spacing w:after="0" w:line="240" w:lineRule="exact"/>
        <w:ind w:left="426" w:right="140"/>
        <w:rPr>
          <w:rStyle w:val="a6"/>
          <w:b w:val="0"/>
          <w:bCs w:val="0"/>
          <w:sz w:val="24"/>
          <w:szCs w:val="24"/>
        </w:rPr>
      </w:pPr>
    </w:p>
    <w:p w:rsidR="00153602" w:rsidRPr="00A658D1" w:rsidRDefault="00153602" w:rsidP="00270DD9">
      <w:pPr>
        <w:pStyle w:val="a7"/>
        <w:spacing w:after="0" w:line="240" w:lineRule="exact"/>
        <w:ind w:left="426" w:right="140"/>
        <w:jc w:val="center"/>
        <w:rPr>
          <w:rStyle w:val="a6"/>
          <w:b w:val="0"/>
          <w:bCs w:val="0"/>
          <w:sz w:val="24"/>
          <w:szCs w:val="24"/>
        </w:rPr>
      </w:pPr>
    </w:p>
    <w:p w:rsidR="00FC4808" w:rsidRPr="00A658D1" w:rsidRDefault="00FC4808" w:rsidP="00FC4808">
      <w:pPr>
        <w:jc w:val="center"/>
        <w:rPr>
          <w:rStyle w:val="a6"/>
          <w:rFonts w:eastAsia="DejaVu Sans"/>
          <w:b w:val="0"/>
          <w:bCs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bCs w:val="0"/>
          <w:color w:val="000000"/>
          <w:kern w:val="2"/>
          <w:sz w:val="24"/>
          <w:szCs w:val="24"/>
        </w:rPr>
        <w:t xml:space="preserve">Положение </w:t>
      </w:r>
    </w:p>
    <w:p w:rsidR="00BF47EC" w:rsidRPr="00A658D1" w:rsidRDefault="00FC4808" w:rsidP="00BF47EC">
      <w:pPr>
        <w:jc w:val="center"/>
        <w:rPr>
          <w:rStyle w:val="a6"/>
          <w:rFonts w:eastAsia="DejaVu Sans"/>
          <w:b w:val="0"/>
          <w:bCs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bCs w:val="0"/>
          <w:color w:val="000000"/>
          <w:kern w:val="2"/>
          <w:sz w:val="24"/>
          <w:szCs w:val="24"/>
        </w:rPr>
        <w:t xml:space="preserve">об организации и ведении гражданской обороны в муниципальном образовании </w:t>
      </w:r>
      <w:r w:rsidR="00BF47EC" w:rsidRPr="00A658D1">
        <w:rPr>
          <w:rStyle w:val="a6"/>
          <w:rFonts w:eastAsia="DejaVu Sans"/>
          <w:b w:val="0"/>
          <w:bCs w:val="0"/>
          <w:color w:val="000000"/>
          <w:kern w:val="2"/>
          <w:sz w:val="24"/>
          <w:szCs w:val="24"/>
        </w:rPr>
        <w:t>Баймакский район Темясовский сельсовет</w:t>
      </w:r>
    </w:p>
    <w:p w:rsidR="00BF47EC" w:rsidRPr="00A658D1" w:rsidRDefault="00BF47EC" w:rsidP="00BF47EC">
      <w:pPr>
        <w:jc w:val="center"/>
        <w:rPr>
          <w:rStyle w:val="a6"/>
          <w:rFonts w:eastAsia="DejaVu Sans"/>
          <w:b w:val="0"/>
          <w:bCs w:val="0"/>
          <w:color w:val="000000"/>
          <w:kern w:val="2"/>
          <w:sz w:val="24"/>
          <w:szCs w:val="24"/>
        </w:rPr>
      </w:pPr>
    </w:p>
    <w:p w:rsidR="00D37951" w:rsidRPr="00A658D1" w:rsidRDefault="00D37951" w:rsidP="00BF47EC">
      <w:pPr>
        <w:jc w:val="center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1. Настоящее Положение разработано в соот</w:t>
      </w:r>
      <w:r w:rsidR="00FC4808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ветствии с Федеральным законодательством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</w:t>
      </w:r>
      <w:r w:rsidR="00985D3E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жданской обороне в муниципальном образовании</w:t>
      </w:r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Баймакский район Темясовский сельсовет( </w:t>
      </w:r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далее – в 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Баймакский район Темясовский сельсовет</w:t>
      </w:r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)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и </w:t>
      </w:r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подведомственных 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организациях.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2. Мероприятия по гражданской обороне организуются </w:t>
      </w:r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в 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Баймакский район Темясовский сельсовет 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 рамках подготовки к ведению и ведения гражданской обороны</w:t>
      </w:r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3. </w:t>
      </w: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</w:t>
      </w:r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 Волчихинском районе</w:t>
      </w:r>
      <w:proofErr w:type="gramEnd"/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4. План основных мероприятий </w:t>
      </w:r>
      <w:r w:rsidR="00A75EE2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на год разрабатывается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Администрацией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и согласовывается с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ГУ МЧС Р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оссии по Баймакскому району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отделом по делам ГОЧС и МР Администрации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D37951" w:rsidRPr="00A658D1" w:rsidRDefault="00D37951" w:rsidP="00957E1B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5. </w:t>
      </w: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Подготовка к ведению гражданской обороны на уровне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и в организациях определяется положением об организации и ведении гражданской обороны в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Волчихинском районе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(организации) и заключается в планировании мероприятий по защите населения (работников), материальных и культурных ценностей на территории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proofErr w:type="gramEnd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Ведение гражданской обороны на уровне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 осуществляется на основе плана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гражданской обороны и защиты населения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957E1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</w:t>
      </w:r>
      <w:proofErr w:type="gramEnd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техногенного характера.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lastRenderedPageBreak/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Положение о спасательной службе </w:t>
      </w:r>
      <w:r w:rsidR="008C2AC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разрабатывается </w:t>
      </w:r>
      <w:r w:rsidR="008C2AC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Администрацией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, согласовывается с руководителем соответствующей спасательной службы 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Баймакский район Темясовский сельсовет 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и утверждается </w:t>
      </w:r>
      <w:r w:rsidR="008C2AC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нормативным правовым актом Администрации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Положение о спасательной службе организации разрабатывается организацией и согласовывается с </w:t>
      </w:r>
      <w:r w:rsidR="008C2AC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Администрацией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, руководителем соответствующей спасательной службы </w:t>
      </w:r>
      <w:r w:rsidR="008C2AC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и утверждается руководителем организации.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Методическое руководство созданием и обеспечением готовности сил и средств гражданской обороны в 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Баймакский район Темясовский сельсовет 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и организациях, а также контроль в этой области осуществляются МЧС России и </w:t>
      </w:r>
      <w:r w:rsidR="008C2AC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ГУ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МЧС России по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Баймакскому району</w:t>
      </w:r>
      <w:r w:rsidR="008C2ACB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11. Руководство гра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жданской обороной на территории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осуществляе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т 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глава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, а в организациях - их руководители.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12. Орган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м, осуществляющим управление гражданской обороной в 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Баймакский район Темясовский сельсовет 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явля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е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тся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отдел по делам ГОЧС и МР Администрации района,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разрабатывают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ся и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и утверждают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ся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его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функциональные обязанности и штатное расписание.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Руководител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ь отдела по делам ГОЧС и МР 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подчиня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е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тся непосредственно 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главе района.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Сбор и обмен информацией осуществляются органами местного самоуправления</w:t>
      </w:r>
      <w:r w:rsidR="00025F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, которые 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представляют информацию в органы исполнительной власти 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Баймакский район Темясовский сельсовет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  <w:proofErr w:type="gramEnd"/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lastRenderedPageBreak/>
        <w:t>14.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15. </w:t>
      </w:r>
      <w:r w:rsidR="00787C9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Администрация 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в целях решения задач в обла</w:t>
      </w:r>
      <w:r w:rsidR="00787C9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сти гражданской обороны планирует и осуществляе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т следующие основные мероприятия: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15.1. По подготовке населения в области гражданской обороны:</w:t>
      </w:r>
    </w:p>
    <w:p w:rsidR="00D37951" w:rsidRPr="00A658D1" w:rsidRDefault="00D37951" w:rsidP="00787C95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разработка с учетом особенностей и на основе примерных программ, утвержденных </w:t>
      </w:r>
      <w:r w:rsidR="00BF47EC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Баймакский район Темясовский сельсовет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,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787C9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;</w:t>
      </w:r>
      <w:proofErr w:type="gramEnd"/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организация и подготовка населения </w:t>
      </w:r>
      <w:r w:rsidR="00787C9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37951" w:rsidRPr="00A658D1" w:rsidRDefault="00D37951" w:rsidP="00787C95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подготовка личного состава формирований и служб </w:t>
      </w:r>
      <w:r w:rsidR="00787C9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проведение учений и тренировок по гражданской обороне;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 w:rsidR="00787C9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и района;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787C9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органов местного самоуправления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в образовательных учреждениях дополнительного профессионального образования;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пропаганда знаний в области гражданской обороны.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сбор информации в области гражданской обороны и обмен ею.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proofErr w:type="gramEnd"/>
    </w:p>
    <w:p w:rsidR="00D37951" w:rsidRPr="00A658D1" w:rsidRDefault="00D37951" w:rsidP="00563E2A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</w:t>
      </w:r>
      <w:r w:rsidR="00F03058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15.5. </w:t>
      </w: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 световой и другим видам маскировки:</w:t>
      </w:r>
      <w:proofErr w:type="gramEnd"/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</w:t>
      </w:r>
      <w:r w:rsidR="00F03058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  <w:proofErr w:type="gramEnd"/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предоставление населению коммунально-бытовых услуг;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проведение лечебно-эвакуационных мероприятий;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развертывание необходимой лечебной базы в безопасном районе, организация ее энерго- и водоснабжения;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оказание населению первой помощи;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определение численности населения, оставшегося без жилья;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предоставление населению информационно-психологической поддержки.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военное время;</w:t>
      </w:r>
    </w:p>
    <w:p w:rsidR="00D37951" w:rsidRPr="00A658D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F03058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района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37951" w:rsidRPr="00A658D1" w:rsidRDefault="00D37951" w:rsidP="00055848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lastRenderedPageBreak/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37951" w:rsidRPr="00A658D1" w:rsidRDefault="00D37951" w:rsidP="007040E9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усиление охраны имущества юридических и физических лиц по договорам, принятие мер по охране имущества, оставшегося без присмотра.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r w:rsidR="00055848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тепло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-, энерго-, водоснабжения</w:t>
      </w:r>
      <w:r w:rsidR="00055848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подготовка резерва мобильных средств для транспортировки воды;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15.13. По срочному захоронению трупов в военное время: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оборудование мест погребения (захоронения) тел (останков) погибших;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организация санитарно-эпидемиологического надзора.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lastRenderedPageBreak/>
        <w:t>разработка и корректировка планов действий сил гражданской обороны;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16.1. По подготовке населения в области гражданской обороны:</w:t>
      </w:r>
    </w:p>
    <w:p w:rsidR="00D37951" w:rsidRPr="00A658D1" w:rsidRDefault="00D37951" w:rsidP="00280E65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разработка с учетом особенностей деятельности организаций и на основе примерных программ, утвержденных МЧС России, </w:t>
      </w:r>
      <w:r w:rsidR="00280E6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Правительства Алтайского края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  <w:r w:rsidR="00280E65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</w:t>
      </w:r>
    </w:p>
    <w:p w:rsidR="00D37951" w:rsidRPr="00A658D1" w:rsidRDefault="00D37951" w:rsidP="00280E65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пропаганда знаний в области гражданской обороны.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37951" w:rsidRPr="00A658D1" w:rsidRDefault="00D37951" w:rsidP="00280E65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совершенствование системы оповещения работников;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сбор информации в области гражданской обороны и обмен ею.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16.4. По предоставлению населению средств индивидуальной и коллективной защиты: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разработка планов наращивания инженерной защиты организаций, продолжающих производственную деятельность в военное время;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16.5. </w:t>
      </w:r>
      <w:proofErr w:type="gramStart"/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 световой и другим видам маскировки:</w:t>
      </w:r>
      <w:proofErr w:type="gramEnd"/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определение перечня зданий и сооружений, подлежащих маскировке;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</w:t>
      </w:r>
      <w:r w:rsidR="00E52EF7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создание, оснащение и подготовка организациями, продолжающими производственную деятельность в военное время, спасательных служб;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</w:t>
      </w:r>
      <w:r w:rsidR="00E52EF7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ействий сил гражданской обороны.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16.7. По борьбе с пожарами, возникшими при военных конфликтах или вследствие этих конфликтов: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</w:t>
      </w:r>
      <w:r w:rsidR="00E52EF7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(видов) заражения (загрязнения).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продолжающими производственную деятельность в военное время;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 и в очагах поражения;</w:t>
      </w:r>
    </w:p>
    <w:p w:rsidR="00D37951" w:rsidRPr="00A658D1" w:rsidRDefault="00E52EF7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усиление охраны организации</w:t>
      </w:r>
      <w:r w:rsidR="00D37951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, принятие мер по охране имущества, оставшегося без присмотра.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D37951" w:rsidRPr="00A658D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r w:rsidR="00733921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тепло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-, энерго- и водоснабжения;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подготовка резерва мобильных средств для очистки и транспортировки воды;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16.12. По срочному захоронению трупов в военное время: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создание и организация работы в</w:t>
      </w:r>
      <w:r w:rsidR="00733921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мирное и военное время комиссии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по вопросам повышения устойчивости функционирования организаций в военное время;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37951" w:rsidRPr="00A658D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16.14. По вопросам обеспечения постоянной готовности сил и средств гражданской обороны: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определение порядка взаимодействия и привлечения сил и средств гражданской обороны в составе группировки сил гражданской обороны, создаваемой </w:t>
      </w:r>
      <w:r w:rsidR="00733921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в Волчихинском районе;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r w:rsidR="00733921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тепло</w:t>
      </w: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-, энерго- и водоснабжения;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37951" w:rsidRPr="00A658D1" w:rsidRDefault="00D37951" w:rsidP="0073392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D37951" w:rsidRPr="00A658D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  <w:r w:rsidR="003E3443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 xml:space="preserve"> 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подготовка сил гражданской обороны, проведение учений и тренировок по гражданской обороне;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разработка и корректировка планов действий сил гражданской обороны;</w:t>
      </w:r>
    </w:p>
    <w:p w:rsidR="00D37951" w:rsidRPr="00A658D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37951" w:rsidRPr="00A658D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4"/>
          <w:szCs w:val="24"/>
        </w:rPr>
      </w:pPr>
      <w:r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</w:t>
      </w:r>
      <w:r w:rsidR="00E52EF7" w:rsidRPr="00A658D1">
        <w:rPr>
          <w:rStyle w:val="a6"/>
          <w:rFonts w:eastAsia="DejaVu Sans"/>
          <w:b w:val="0"/>
          <w:color w:val="000000"/>
          <w:kern w:val="2"/>
          <w:sz w:val="24"/>
          <w:szCs w:val="24"/>
        </w:rPr>
        <w:t>.</w:t>
      </w:r>
    </w:p>
    <w:p w:rsidR="00153602" w:rsidRPr="00A658D1" w:rsidRDefault="00153602" w:rsidP="00D37951">
      <w:pPr>
        <w:pStyle w:val="a7"/>
        <w:tabs>
          <w:tab w:val="left" w:pos="254"/>
        </w:tabs>
        <w:suppressAutoHyphens w:val="0"/>
        <w:spacing w:after="243" w:line="270" w:lineRule="exact"/>
        <w:ind w:left="426" w:right="140"/>
        <w:jc w:val="center"/>
        <w:rPr>
          <w:rStyle w:val="a6"/>
          <w:b w:val="0"/>
          <w:sz w:val="24"/>
          <w:szCs w:val="24"/>
        </w:rPr>
      </w:pPr>
    </w:p>
    <w:sectPr w:rsidR="00153602" w:rsidRPr="00A658D1" w:rsidSect="00707C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B3CD584"/>
    <w:lvl w:ilvl="0">
      <w:start w:val="1"/>
      <w:numFmt w:val="decimal"/>
      <w:lvlText w:val="%1."/>
      <w:lvlJc w:val="left"/>
      <w:rPr>
        <w:rFonts w:ascii="Times New Roman" w:eastAsia="DejaVu San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199708F"/>
    <w:multiLevelType w:val="hybridMultilevel"/>
    <w:tmpl w:val="B58E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D0D9B"/>
    <w:multiLevelType w:val="multilevel"/>
    <w:tmpl w:val="5538B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20"/>
    <w:rsid w:val="00012B7A"/>
    <w:rsid w:val="00022820"/>
    <w:rsid w:val="00025321"/>
    <w:rsid w:val="00025914"/>
    <w:rsid w:val="00025F43"/>
    <w:rsid w:val="000317C3"/>
    <w:rsid w:val="00053E45"/>
    <w:rsid w:val="00055848"/>
    <w:rsid w:val="000622B1"/>
    <w:rsid w:val="00062AA2"/>
    <w:rsid w:val="00071824"/>
    <w:rsid w:val="00072DAE"/>
    <w:rsid w:val="000742EB"/>
    <w:rsid w:val="0008706C"/>
    <w:rsid w:val="000A3DDA"/>
    <w:rsid w:val="000A4E9E"/>
    <w:rsid w:val="000B664E"/>
    <w:rsid w:val="000C65E1"/>
    <w:rsid w:val="000D3AA7"/>
    <w:rsid w:val="000F7E72"/>
    <w:rsid w:val="00104B1B"/>
    <w:rsid w:val="00114A7A"/>
    <w:rsid w:val="00115B54"/>
    <w:rsid w:val="00115E9E"/>
    <w:rsid w:val="00116756"/>
    <w:rsid w:val="00143E2A"/>
    <w:rsid w:val="00153602"/>
    <w:rsid w:val="0015676C"/>
    <w:rsid w:val="00172D3E"/>
    <w:rsid w:val="001802C1"/>
    <w:rsid w:val="00187EB3"/>
    <w:rsid w:val="00190454"/>
    <w:rsid w:val="00192EB9"/>
    <w:rsid w:val="00196139"/>
    <w:rsid w:val="001A5117"/>
    <w:rsid w:val="001A575E"/>
    <w:rsid w:val="001A57EF"/>
    <w:rsid w:val="001A7F42"/>
    <w:rsid w:val="001B50E4"/>
    <w:rsid w:val="001C07AE"/>
    <w:rsid w:val="001C49B6"/>
    <w:rsid w:val="001C5948"/>
    <w:rsid w:val="001D0056"/>
    <w:rsid w:val="001D457E"/>
    <w:rsid w:val="001D6F09"/>
    <w:rsid w:val="001E6E54"/>
    <w:rsid w:val="002143D2"/>
    <w:rsid w:val="00226288"/>
    <w:rsid w:val="002266C4"/>
    <w:rsid w:val="002476C2"/>
    <w:rsid w:val="00254783"/>
    <w:rsid w:val="00260828"/>
    <w:rsid w:val="00265E9D"/>
    <w:rsid w:val="00266198"/>
    <w:rsid w:val="00270DD9"/>
    <w:rsid w:val="00275288"/>
    <w:rsid w:val="00280E65"/>
    <w:rsid w:val="002B1BE2"/>
    <w:rsid w:val="002B39D3"/>
    <w:rsid w:val="002C61F1"/>
    <w:rsid w:val="002C6833"/>
    <w:rsid w:val="002C76E3"/>
    <w:rsid w:val="002E0F11"/>
    <w:rsid w:val="002E4B09"/>
    <w:rsid w:val="00300112"/>
    <w:rsid w:val="003024C5"/>
    <w:rsid w:val="00303A41"/>
    <w:rsid w:val="00307E8C"/>
    <w:rsid w:val="003138B8"/>
    <w:rsid w:val="00321698"/>
    <w:rsid w:val="00352A78"/>
    <w:rsid w:val="003708B3"/>
    <w:rsid w:val="0038267B"/>
    <w:rsid w:val="00390D8A"/>
    <w:rsid w:val="003E3443"/>
    <w:rsid w:val="003E3BF2"/>
    <w:rsid w:val="003E5629"/>
    <w:rsid w:val="003F3F60"/>
    <w:rsid w:val="003F5796"/>
    <w:rsid w:val="003F735E"/>
    <w:rsid w:val="0040760A"/>
    <w:rsid w:val="00433861"/>
    <w:rsid w:val="00435D5C"/>
    <w:rsid w:val="00436A2C"/>
    <w:rsid w:val="00445DE8"/>
    <w:rsid w:val="004518CE"/>
    <w:rsid w:val="00454874"/>
    <w:rsid w:val="0045567C"/>
    <w:rsid w:val="00456A1A"/>
    <w:rsid w:val="0046545A"/>
    <w:rsid w:val="00471598"/>
    <w:rsid w:val="00476294"/>
    <w:rsid w:val="00480171"/>
    <w:rsid w:val="0048199B"/>
    <w:rsid w:val="00492CC7"/>
    <w:rsid w:val="004A2A74"/>
    <w:rsid w:val="004B0F5E"/>
    <w:rsid w:val="004B7C1B"/>
    <w:rsid w:val="004C410D"/>
    <w:rsid w:val="004D0C74"/>
    <w:rsid w:val="004E56B6"/>
    <w:rsid w:val="004E577C"/>
    <w:rsid w:val="00506356"/>
    <w:rsid w:val="005245CE"/>
    <w:rsid w:val="00562259"/>
    <w:rsid w:val="00563E2A"/>
    <w:rsid w:val="00575247"/>
    <w:rsid w:val="00580517"/>
    <w:rsid w:val="005825A4"/>
    <w:rsid w:val="00584877"/>
    <w:rsid w:val="005877C7"/>
    <w:rsid w:val="0059737F"/>
    <w:rsid w:val="005A0EC8"/>
    <w:rsid w:val="005E6A7F"/>
    <w:rsid w:val="005E73C2"/>
    <w:rsid w:val="005F2E83"/>
    <w:rsid w:val="00606DFF"/>
    <w:rsid w:val="00607293"/>
    <w:rsid w:val="006112D4"/>
    <w:rsid w:val="0061422A"/>
    <w:rsid w:val="00625077"/>
    <w:rsid w:val="00631C12"/>
    <w:rsid w:val="006365E5"/>
    <w:rsid w:val="00637DF8"/>
    <w:rsid w:val="006424EC"/>
    <w:rsid w:val="00662BED"/>
    <w:rsid w:val="0067076F"/>
    <w:rsid w:val="006763B2"/>
    <w:rsid w:val="006807F9"/>
    <w:rsid w:val="006A6E44"/>
    <w:rsid w:val="006B0C2B"/>
    <w:rsid w:val="006C4724"/>
    <w:rsid w:val="006C47C4"/>
    <w:rsid w:val="006D0E51"/>
    <w:rsid w:val="006D5322"/>
    <w:rsid w:val="006E1DDB"/>
    <w:rsid w:val="006E2928"/>
    <w:rsid w:val="006E5F08"/>
    <w:rsid w:val="006F21DE"/>
    <w:rsid w:val="00701E09"/>
    <w:rsid w:val="007040E9"/>
    <w:rsid w:val="00707C7C"/>
    <w:rsid w:val="00721D93"/>
    <w:rsid w:val="00727520"/>
    <w:rsid w:val="00733921"/>
    <w:rsid w:val="00736DE4"/>
    <w:rsid w:val="007471BC"/>
    <w:rsid w:val="007607B7"/>
    <w:rsid w:val="0076684C"/>
    <w:rsid w:val="00774F79"/>
    <w:rsid w:val="00782272"/>
    <w:rsid w:val="00787559"/>
    <w:rsid w:val="00787C95"/>
    <w:rsid w:val="00790FED"/>
    <w:rsid w:val="007A19DB"/>
    <w:rsid w:val="007B01B3"/>
    <w:rsid w:val="007B1376"/>
    <w:rsid w:val="007B6969"/>
    <w:rsid w:val="007D120A"/>
    <w:rsid w:val="007D1826"/>
    <w:rsid w:val="007D49F9"/>
    <w:rsid w:val="007E19B8"/>
    <w:rsid w:val="007F47F7"/>
    <w:rsid w:val="00807234"/>
    <w:rsid w:val="00810945"/>
    <w:rsid w:val="0082578E"/>
    <w:rsid w:val="00827AC9"/>
    <w:rsid w:val="00853BF1"/>
    <w:rsid w:val="00855728"/>
    <w:rsid w:val="0086560F"/>
    <w:rsid w:val="008658D0"/>
    <w:rsid w:val="00880889"/>
    <w:rsid w:val="008820E5"/>
    <w:rsid w:val="00891F3C"/>
    <w:rsid w:val="008930CE"/>
    <w:rsid w:val="00894BC5"/>
    <w:rsid w:val="008B537A"/>
    <w:rsid w:val="008C2ACB"/>
    <w:rsid w:val="008C4689"/>
    <w:rsid w:val="008D162A"/>
    <w:rsid w:val="008D5AE4"/>
    <w:rsid w:val="008E4CD3"/>
    <w:rsid w:val="009028B4"/>
    <w:rsid w:val="00903DAE"/>
    <w:rsid w:val="0091269A"/>
    <w:rsid w:val="00921F7C"/>
    <w:rsid w:val="00922D8A"/>
    <w:rsid w:val="009247D7"/>
    <w:rsid w:val="009346E6"/>
    <w:rsid w:val="0095178B"/>
    <w:rsid w:val="0095198E"/>
    <w:rsid w:val="00957E1B"/>
    <w:rsid w:val="00974606"/>
    <w:rsid w:val="00976A39"/>
    <w:rsid w:val="00976D74"/>
    <w:rsid w:val="00985D3E"/>
    <w:rsid w:val="009872CD"/>
    <w:rsid w:val="009A30F6"/>
    <w:rsid w:val="009A608F"/>
    <w:rsid w:val="009C27F9"/>
    <w:rsid w:val="009C7D66"/>
    <w:rsid w:val="009F5B56"/>
    <w:rsid w:val="00A14863"/>
    <w:rsid w:val="00A3403F"/>
    <w:rsid w:val="00A46652"/>
    <w:rsid w:val="00A5060B"/>
    <w:rsid w:val="00A5067D"/>
    <w:rsid w:val="00A625D2"/>
    <w:rsid w:val="00A658D1"/>
    <w:rsid w:val="00A75EE2"/>
    <w:rsid w:val="00A82DD4"/>
    <w:rsid w:val="00A853ED"/>
    <w:rsid w:val="00AA0BE4"/>
    <w:rsid w:val="00AA6570"/>
    <w:rsid w:val="00AC1A8A"/>
    <w:rsid w:val="00AC7015"/>
    <w:rsid w:val="00AD7E04"/>
    <w:rsid w:val="00AE2CA1"/>
    <w:rsid w:val="00AF0D75"/>
    <w:rsid w:val="00AF7A7C"/>
    <w:rsid w:val="00B0308E"/>
    <w:rsid w:val="00B03252"/>
    <w:rsid w:val="00B10E00"/>
    <w:rsid w:val="00B20F43"/>
    <w:rsid w:val="00B31A74"/>
    <w:rsid w:val="00B369DB"/>
    <w:rsid w:val="00B42756"/>
    <w:rsid w:val="00B52000"/>
    <w:rsid w:val="00B559F8"/>
    <w:rsid w:val="00B5686D"/>
    <w:rsid w:val="00B603A4"/>
    <w:rsid w:val="00B61763"/>
    <w:rsid w:val="00B66A72"/>
    <w:rsid w:val="00B75412"/>
    <w:rsid w:val="00B7714B"/>
    <w:rsid w:val="00B803BD"/>
    <w:rsid w:val="00B86FC3"/>
    <w:rsid w:val="00B94DC3"/>
    <w:rsid w:val="00BA0B99"/>
    <w:rsid w:val="00BA7969"/>
    <w:rsid w:val="00BC6B35"/>
    <w:rsid w:val="00BD0CE1"/>
    <w:rsid w:val="00BF3327"/>
    <w:rsid w:val="00BF47EC"/>
    <w:rsid w:val="00BF616F"/>
    <w:rsid w:val="00C117BA"/>
    <w:rsid w:val="00C26BBE"/>
    <w:rsid w:val="00C27DB7"/>
    <w:rsid w:val="00C27E8B"/>
    <w:rsid w:val="00C319D2"/>
    <w:rsid w:val="00C33714"/>
    <w:rsid w:val="00C34234"/>
    <w:rsid w:val="00C358C7"/>
    <w:rsid w:val="00C5742A"/>
    <w:rsid w:val="00C77C61"/>
    <w:rsid w:val="00C8141E"/>
    <w:rsid w:val="00C84BF0"/>
    <w:rsid w:val="00C8617C"/>
    <w:rsid w:val="00C87D07"/>
    <w:rsid w:val="00CB26DD"/>
    <w:rsid w:val="00CC376D"/>
    <w:rsid w:val="00CC7F6C"/>
    <w:rsid w:val="00CD27CE"/>
    <w:rsid w:val="00CD2D93"/>
    <w:rsid w:val="00CD73BB"/>
    <w:rsid w:val="00CE310C"/>
    <w:rsid w:val="00CF4B83"/>
    <w:rsid w:val="00CF4BAE"/>
    <w:rsid w:val="00D12B44"/>
    <w:rsid w:val="00D14051"/>
    <w:rsid w:val="00D25F4E"/>
    <w:rsid w:val="00D34CAB"/>
    <w:rsid w:val="00D370E1"/>
    <w:rsid w:val="00D37951"/>
    <w:rsid w:val="00D543CD"/>
    <w:rsid w:val="00D618F2"/>
    <w:rsid w:val="00D6413C"/>
    <w:rsid w:val="00D6644C"/>
    <w:rsid w:val="00D81DEA"/>
    <w:rsid w:val="00DA16ED"/>
    <w:rsid w:val="00DB4B12"/>
    <w:rsid w:val="00DB70F2"/>
    <w:rsid w:val="00DD257B"/>
    <w:rsid w:val="00DD6284"/>
    <w:rsid w:val="00DD699F"/>
    <w:rsid w:val="00DF33BD"/>
    <w:rsid w:val="00DF5B0F"/>
    <w:rsid w:val="00E013BA"/>
    <w:rsid w:val="00E029EE"/>
    <w:rsid w:val="00E12EF8"/>
    <w:rsid w:val="00E16FB0"/>
    <w:rsid w:val="00E2062A"/>
    <w:rsid w:val="00E42C89"/>
    <w:rsid w:val="00E43C7F"/>
    <w:rsid w:val="00E448F3"/>
    <w:rsid w:val="00E51FCE"/>
    <w:rsid w:val="00E52EF7"/>
    <w:rsid w:val="00E54CE7"/>
    <w:rsid w:val="00E60BFF"/>
    <w:rsid w:val="00E65724"/>
    <w:rsid w:val="00E75A22"/>
    <w:rsid w:val="00EA5567"/>
    <w:rsid w:val="00EA7616"/>
    <w:rsid w:val="00EB2B92"/>
    <w:rsid w:val="00EB704A"/>
    <w:rsid w:val="00EC46E8"/>
    <w:rsid w:val="00EC6459"/>
    <w:rsid w:val="00ED4654"/>
    <w:rsid w:val="00ED46FA"/>
    <w:rsid w:val="00ED6849"/>
    <w:rsid w:val="00EE6BA9"/>
    <w:rsid w:val="00EF05CC"/>
    <w:rsid w:val="00EF086E"/>
    <w:rsid w:val="00EF1DE8"/>
    <w:rsid w:val="00EF2139"/>
    <w:rsid w:val="00EF51F1"/>
    <w:rsid w:val="00EF6F36"/>
    <w:rsid w:val="00F014F9"/>
    <w:rsid w:val="00F03058"/>
    <w:rsid w:val="00F132CF"/>
    <w:rsid w:val="00F13B37"/>
    <w:rsid w:val="00F15888"/>
    <w:rsid w:val="00F23BF5"/>
    <w:rsid w:val="00F36F62"/>
    <w:rsid w:val="00F40D98"/>
    <w:rsid w:val="00F41BAE"/>
    <w:rsid w:val="00F42BDB"/>
    <w:rsid w:val="00F42ECD"/>
    <w:rsid w:val="00F53814"/>
    <w:rsid w:val="00F552B0"/>
    <w:rsid w:val="00F57742"/>
    <w:rsid w:val="00F64447"/>
    <w:rsid w:val="00F66448"/>
    <w:rsid w:val="00F85F38"/>
    <w:rsid w:val="00F87F84"/>
    <w:rsid w:val="00F95BA1"/>
    <w:rsid w:val="00FA681B"/>
    <w:rsid w:val="00FC47C7"/>
    <w:rsid w:val="00FC4808"/>
    <w:rsid w:val="00FC4F6A"/>
    <w:rsid w:val="00FE4E0F"/>
    <w:rsid w:val="00FE770A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770A"/>
    <w:rPr>
      <w:rFonts w:ascii="Calibri" w:hAnsi="Calibri"/>
      <w:sz w:val="22"/>
      <w:szCs w:val="22"/>
    </w:rPr>
  </w:style>
  <w:style w:type="character" w:customStyle="1" w:styleId="a6">
    <w:name w:val="Колонтитул"/>
    <w:basedOn w:val="a0"/>
    <w:link w:val="10"/>
    <w:uiPriority w:val="99"/>
    <w:locked/>
    <w:rsid w:val="00FE770A"/>
    <w:rPr>
      <w:b/>
      <w:bCs/>
      <w:noProof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FE770A"/>
    <w:pPr>
      <w:widowControl w:val="0"/>
      <w:shd w:val="clear" w:color="auto" w:fill="FFFFFF"/>
      <w:spacing w:line="240" w:lineRule="atLeast"/>
    </w:pPr>
    <w:rPr>
      <w:b/>
      <w:bCs/>
      <w:noProof/>
      <w:sz w:val="18"/>
      <w:szCs w:val="18"/>
    </w:rPr>
  </w:style>
  <w:style w:type="paragraph" w:styleId="a7">
    <w:name w:val="Body Text"/>
    <w:basedOn w:val="a"/>
    <w:link w:val="a8"/>
    <w:unhideWhenUsed/>
    <w:rsid w:val="00153602"/>
    <w:pPr>
      <w:widowControl w:val="0"/>
      <w:suppressAutoHyphens/>
      <w:spacing w:after="120"/>
    </w:pPr>
    <w:rPr>
      <w:rFonts w:eastAsia="DejaVu Sans"/>
      <w:color w:val="000000"/>
      <w:kern w:val="2"/>
    </w:rPr>
  </w:style>
  <w:style w:type="character" w:customStyle="1" w:styleId="a8">
    <w:name w:val="Основной текст Знак"/>
    <w:basedOn w:val="a0"/>
    <w:link w:val="a7"/>
    <w:rsid w:val="00153602"/>
    <w:rPr>
      <w:rFonts w:eastAsia="DejaVu Sans"/>
      <w:color w:val="000000"/>
      <w:kern w:val="2"/>
      <w:sz w:val="24"/>
      <w:szCs w:val="24"/>
    </w:rPr>
  </w:style>
  <w:style w:type="paragraph" w:customStyle="1" w:styleId="FR3">
    <w:name w:val="FR3"/>
    <w:rsid w:val="00153602"/>
    <w:pPr>
      <w:widowControl w:val="0"/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770A"/>
    <w:rPr>
      <w:rFonts w:ascii="Calibri" w:hAnsi="Calibri"/>
      <w:sz w:val="22"/>
      <w:szCs w:val="22"/>
    </w:rPr>
  </w:style>
  <w:style w:type="character" w:customStyle="1" w:styleId="a6">
    <w:name w:val="Колонтитул"/>
    <w:basedOn w:val="a0"/>
    <w:link w:val="10"/>
    <w:uiPriority w:val="99"/>
    <w:locked/>
    <w:rsid w:val="00FE770A"/>
    <w:rPr>
      <w:b/>
      <w:bCs/>
      <w:noProof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FE770A"/>
    <w:pPr>
      <w:widowControl w:val="0"/>
      <w:shd w:val="clear" w:color="auto" w:fill="FFFFFF"/>
      <w:spacing w:line="240" w:lineRule="atLeast"/>
    </w:pPr>
    <w:rPr>
      <w:b/>
      <w:bCs/>
      <w:noProof/>
      <w:sz w:val="18"/>
      <w:szCs w:val="18"/>
    </w:rPr>
  </w:style>
  <w:style w:type="paragraph" w:styleId="a7">
    <w:name w:val="Body Text"/>
    <w:basedOn w:val="a"/>
    <w:link w:val="a8"/>
    <w:unhideWhenUsed/>
    <w:rsid w:val="00153602"/>
    <w:pPr>
      <w:widowControl w:val="0"/>
      <w:suppressAutoHyphens/>
      <w:spacing w:after="120"/>
    </w:pPr>
    <w:rPr>
      <w:rFonts w:eastAsia="DejaVu Sans"/>
      <w:color w:val="000000"/>
      <w:kern w:val="2"/>
    </w:rPr>
  </w:style>
  <w:style w:type="character" w:customStyle="1" w:styleId="a8">
    <w:name w:val="Основной текст Знак"/>
    <w:basedOn w:val="a0"/>
    <w:link w:val="a7"/>
    <w:rsid w:val="00153602"/>
    <w:rPr>
      <w:rFonts w:eastAsia="DejaVu Sans"/>
      <w:color w:val="000000"/>
      <w:kern w:val="2"/>
      <w:sz w:val="24"/>
      <w:szCs w:val="24"/>
    </w:rPr>
  </w:style>
  <w:style w:type="paragraph" w:customStyle="1" w:styleId="FR3">
    <w:name w:val="FR3"/>
    <w:rsid w:val="00153602"/>
    <w:pPr>
      <w:widowControl w:val="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emys-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my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C4CD-6F5A-4631-BD13-4FC70FED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Финкомитет</Company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Секретарь</dc:creator>
  <cp:lastModifiedBy>сп</cp:lastModifiedBy>
  <cp:revision>3</cp:revision>
  <cp:lastPrinted>2022-01-12T04:13:00Z</cp:lastPrinted>
  <dcterms:created xsi:type="dcterms:W3CDTF">2022-01-12T04:00:00Z</dcterms:created>
  <dcterms:modified xsi:type="dcterms:W3CDTF">2022-01-12T04:13:00Z</dcterms:modified>
</cp:coreProperties>
</file>