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2" w:rsidRDefault="008507A2" w:rsidP="00850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Подписан Федеральный </w:t>
      </w:r>
      <w:hyperlink r:id="rId5" w:history="1">
        <w:r>
          <w:rPr>
            <w:rStyle w:val="a3"/>
            <w:b/>
            <w:bCs/>
            <w:sz w:val="28"/>
            <w:szCs w:val="28"/>
          </w:rPr>
          <w:t>закон</w:t>
        </w:r>
      </w:hyperlink>
      <w:r>
        <w:rPr>
          <w:b/>
          <w:bCs/>
          <w:sz w:val="28"/>
          <w:szCs w:val="28"/>
        </w:rPr>
        <w:t xml:space="preserve"> от 22.12.2020 № 450-ФЗ «О внесении изменений в статьи 1 и 2 Федерального закона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инфекции»</w:t>
      </w:r>
      <w:r>
        <w:rPr>
          <w:b/>
          <w:bCs/>
          <w:sz w:val="28"/>
          <w:szCs w:val="28"/>
        </w:rPr>
        <w:br/>
      </w:r>
    </w:p>
    <w:p w:rsidR="008507A2" w:rsidRDefault="008507A2" w:rsidP="008507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вносятся изменения в Федеральный закон от 20.07.2020 № 215-ФЗ, на основании которого должнику (организации или ИП, включенным в реестр субъектов МСП) судебный пристав-исполнитель вправе предоставить рассрочку исполнения требований исполнительных документов.</w:t>
      </w:r>
    </w:p>
    <w:p w:rsidR="008507A2" w:rsidRDefault="008507A2" w:rsidP="008507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Сейчас закон применяется к исполнительным документам, предъявленным к принудительному исполнению до 1 октября 2020 года. Теперь данный срок продлевается до 1 мая 2021 года.</w:t>
      </w:r>
    </w:p>
    <w:p w:rsidR="008507A2" w:rsidRDefault="008507A2" w:rsidP="008507A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Одновременно с 31 декабря 2020 до 1 июля 2021 года продлевается период, в течение которого судебным приставом-исполнителем в отношении должников-граждан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 транспортных средств.</w:t>
      </w:r>
      <w:proofErr w:type="gramEnd"/>
    </w:p>
    <w:p w:rsidR="008507A2" w:rsidRDefault="008507A2" w:rsidP="008507A2">
      <w:pPr>
        <w:spacing w:line="240" w:lineRule="exact"/>
        <w:jc w:val="both"/>
        <w:rPr>
          <w:bCs/>
          <w:sz w:val="28"/>
          <w:szCs w:val="28"/>
        </w:rPr>
      </w:pPr>
    </w:p>
    <w:p w:rsidR="008507A2" w:rsidRDefault="008507A2" w:rsidP="008507A2">
      <w:pPr>
        <w:spacing w:line="240" w:lineRule="exact"/>
        <w:jc w:val="both"/>
        <w:rPr>
          <w:bCs/>
          <w:sz w:val="28"/>
          <w:szCs w:val="28"/>
        </w:rPr>
      </w:pP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Баймакского района                                                                                 </w:t>
      </w: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     Л.Н. </w:t>
      </w:r>
      <w:proofErr w:type="spellStart"/>
      <w:r>
        <w:rPr>
          <w:sz w:val="28"/>
          <w:szCs w:val="28"/>
        </w:rPr>
        <w:t>Шафеева</w:t>
      </w:r>
      <w:proofErr w:type="spellEnd"/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</w:p>
    <w:p w:rsidR="008507A2" w:rsidRDefault="008507A2" w:rsidP="008507A2">
      <w:pPr>
        <w:spacing w:line="240" w:lineRule="exact"/>
        <w:jc w:val="both"/>
        <w:rPr>
          <w:sz w:val="28"/>
          <w:szCs w:val="28"/>
        </w:rPr>
      </w:pPr>
    </w:p>
    <w:p w:rsidR="005A33E3" w:rsidRDefault="005A33E3">
      <w:bookmarkStart w:id="0" w:name="_GoBack"/>
      <w:bookmarkEnd w:id="0"/>
    </w:p>
    <w:sectPr w:rsidR="005A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7"/>
    <w:rsid w:val="005A33E3"/>
    <w:rsid w:val="008507A2"/>
    <w:rsid w:val="009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0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61EC6ABA32FF27A321AF608A3840EDF0F2C35E09877F126CB97915D6D5A10D57373866CBA3CF5E40EF8EA5F5i2H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2021-01-12T10:37:00Z</dcterms:created>
  <dcterms:modified xsi:type="dcterms:W3CDTF">2021-01-12T10:37:00Z</dcterms:modified>
</cp:coreProperties>
</file>